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9E5" w:rsidRDefault="000F7218">
      <w:pPr>
        <w:pStyle w:val="BodyText"/>
        <w:spacing w:before="67"/>
        <w:ind w:left="512" w:right="7738"/>
      </w:pPr>
      <w:r>
        <w:t>flexible visiting times, or for you to be able to stay with them as much as you would like.</w:t>
      </w:r>
    </w:p>
    <w:p w:rsidR="002E09E5" w:rsidRDefault="002E09E5">
      <w:pPr>
        <w:pStyle w:val="BodyText"/>
        <w:spacing w:before="11"/>
        <w:rPr>
          <w:sz w:val="23"/>
        </w:rPr>
      </w:pPr>
    </w:p>
    <w:p w:rsidR="002E09E5" w:rsidRDefault="000F7218">
      <w:pPr>
        <w:pStyle w:val="Heading1"/>
        <w:ind w:left="512"/>
        <w:rPr>
          <w:u w:val="none"/>
        </w:rPr>
      </w:pPr>
      <w:r>
        <w:rPr>
          <w:u w:val="thick"/>
        </w:rPr>
        <w:t>Comments / compliments / concerns or complaints</w:t>
      </w:r>
    </w:p>
    <w:p w:rsidR="002E09E5" w:rsidRDefault="002E09E5">
      <w:pPr>
        <w:pStyle w:val="BodyText"/>
        <w:rPr>
          <w:b/>
          <w:sz w:val="16"/>
        </w:rPr>
      </w:pPr>
    </w:p>
    <w:p w:rsidR="002E09E5" w:rsidRDefault="002E09E5">
      <w:pPr>
        <w:rPr>
          <w:sz w:val="16"/>
        </w:rPr>
        <w:sectPr w:rsidR="002E09E5">
          <w:footerReference w:type="default" r:id="rId6"/>
          <w:type w:val="continuous"/>
          <w:pgSz w:w="16840" w:h="11910" w:orient="landscape"/>
          <w:pgMar w:top="1060" w:right="760" w:bottom="760" w:left="620" w:header="720" w:footer="576" w:gutter="0"/>
          <w:cols w:space="720"/>
        </w:sectPr>
      </w:pPr>
    </w:p>
    <w:p w:rsidR="002E09E5" w:rsidRDefault="000F7218">
      <w:pPr>
        <w:pStyle w:val="BodyText"/>
        <w:spacing w:before="92"/>
        <w:ind w:left="512" w:right="40"/>
        <w:jc w:val="both"/>
      </w:pPr>
      <w:r>
        <w:t>The [insert your organisation name here]</w:t>
      </w:r>
      <w:r>
        <w:t xml:space="preserve"> is concerned about the quality of care you receive and strives to maintain high standards of health care.</w:t>
      </w:r>
    </w:p>
    <w:p w:rsidR="002E09E5" w:rsidRDefault="002E09E5">
      <w:pPr>
        <w:pStyle w:val="BodyText"/>
      </w:pPr>
    </w:p>
    <w:p w:rsidR="002E09E5" w:rsidRDefault="000F7218">
      <w:pPr>
        <w:pStyle w:val="BodyText"/>
        <w:ind w:left="512" w:right="38"/>
        <w:jc w:val="both"/>
      </w:pPr>
      <w:proofErr w:type="gramStart"/>
      <w:r>
        <w:t>However</w:t>
      </w:r>
      <w:proofErr w:type="gramEnd"/>
      <w:r>
        <w:t xml:space="preserve"> we do appreciate that there may be an occasion where you, or your family, feel dissatisfied with the standard of service you receive. Please do not hesitate to tell us about </w:t>
      </w:r>
      <w:r>
        <w:t>your concerns as this helps us to learn from your experience and to impro</w:t>
      </w:r>
      <w:r>
        <w:t>ve services for future</w:t>
      </w:r>
      <w:r>
        <w:rPr>
          <w:spacing w:val="-6"/>
        </w:rPr>
        <w:t xml:space="preserve"> </w:t>
      </w:r>
      <w:r>
        <w:t>patients.</w:t>
      </w:r>
    </w:p>
    <w:p w:rsidR="002E09E5" w:rsidRDefault="002E09E5">
      <w:pPr>
        <w:pStyle w:val="BodyText"/>
      </w:pPr>
    </w:p>
    <w:p w:rsidR="002E09E5" w:rsidRDefault="000F7218">
      <w:pPr>
        <w:pStyle w:val="Heading1"/>
        <w:ind w:left="512"/>
        <w:rPr>
          <w:u w:val="none"/>
        </w:rPr>
      </w:pPr>
      <w:r>
        <w:rPr>
          <w:u w:val="thick"/>
        </w:rPr>
        <w:t>Patient Advice and Liaison Service (PALS)</w:t>
      </w:r>
    </w:p>
    <w:p w:rsidR="002E09E5" w:rsidRDefault="002E09E5">
      <w:pPr>
        <w:pStyle w:val="BodyText"/>
        <w:rPr>
          <w:b/>
        </w:rPr>
      </w:pPr>
    </w:p>
    <w:p w:rsidR="002E09E5" w:rsidRDefault="000F7218">
      <w:pPr>
        <w:pStyle w:val="BodyText"/>
        <w:ind w:left="512" w:right="39"/>
        <w:jc w:val="both"/>
      </w:pPr>
      <w:r>
        <w:t>This service aims to advise and support patients, families and carers to help sort out problems quickly on your behalf. This service is available. Please ask a member of staff for</w:t>
      </w:r>
      <w:r>
        <w:t xml:space="preserve"> further information.</w:t>
      </w:r>
    </w:p>
    <w:p w:rsidR="002E09E5" w:rsidRDefault="002E09E5">
      <w:pPr>
        <w:pStyle w:val="BodyText"/>
        <w:rPr>
          <w:sz w:val="26"/>
        </w:rPr>
      </w:pPr>
    </w:p>
    <w:p w:rsidR="002E09E5" w:rsidRDefault="002E09E5">
      <w:pPr>
        <w:pStyle w:val="BodyText"/>
        <w:rPr>
          <w:sz w:val="26"/>
        </w:rPr>
      </w:pPr>
    </w:p>
    <w:p w:rsidR="002E09E5" w:rsidRDefault="002E09E5">
      <w:pPr>
        <w:pStyle w:val="BodyText"/>
        <w:rPr>
          <w:sz w:val="26"/>
        </w:rPr>
      </w:pPr>
    </w:p>
    <w:p w:rsidR="002E09E5" w:rsidRDefault="002E09E5">
      <w:pPr>
        <w:pStyle w:val="BodyText"/>
        <w:rPr>
          <w:sz w:val="26"/>
        </w:rPr>
      </w:pPr>
    </w:p>
    <w:p w:rsidR="002E09E5" w:rsidRDefault="002E09E5">
      <w:pPr>
        <w:pStyle w:val="BodyText"/>
        <w:rPr>
          <w:sz w:val="26"/>
        </w:rPr>
      </w:pPr>
    </w:p>
    <w:p w:rsidR="002E09E5" w:rsidRDefault="002E09E5">
      <w:pPr>
        <w:pStyle w:val="BodyText"/>
        <w:rPr>
          <w:sz w:val="26"/>
        </w:rPr>
      </w:pPr>
    </w:p>
    <w:p w:rsidR="002E09E5" w:rsidRDefault="002E09E5">
      <w:pPr>
        <w:pStyle w:val="BodyText"/>
        <w:rPr>
          <w:sz w:val="36"/>
        </w:rPr>
      </w:pPr>
    </w:p>
    <w:p w:rsidR="002E09E5" w:rsidRDefault="000F7218">
      <w:pPr>
        <w:ind w:left="512"/>
        <w:rPr>
          <w:sz w:val="20"/>
        </w:rPr>
      </w:pPr>
      <w:r>
        <w:rPr>
          <w:sz w:val="20"/>
        </w:rPr>
        <w:t>Produced by:</w:t>
      </w:r>
    </w:p>
    <w:p w:rsidR="002E09E5" w:rsidRDefault="000F7218">
      <w:pPr>
        <w:ind w:left="512"/>
        <w:rPr>
          <w:sz w:val="20"/>
        </w:rPr>
      </w:pPr>
      <w:r>
        <w:rPr>
          <w:sz w:val="20"/>
        </w:rPr>
        <w:t xml:space="preserve">Alex Nicholson &amp; Charlotte </w:t>
      </w:r>
      <w:proofErr w:type="spellStart"/>
      <w:r>
        <w:rPr>
          <w:sz w:val="20"/>
        </w:rPr>
        <w:t>Doddrell</w:t>
      </w:r>
      <w:proofErr w:type="spellEnd"/>
      <w:r>
        <w:rPr>
          <w:sz w:val="20"/>
        </w:rPr>
        <w:t xml:space="preserve"> on behalf of the Northern England Supportive, Palliative and End of Life Care Network</w:t>
      </w:r>
    </w:p>
    <w:p w:rsidR="002E09E5" w:rsidRDefault="000F7218">
      <w:pPr>
        <w:spacing w:before="321"/>
        <w:ind w:left="673" w:right="849" w:firstLine="1"/>
        <w:jc w:val="center"/>
        <w:rPr>
          <w:b/>
          <w:sz w:val="72"/>
        </w:rPr>
      </w:pPr>
      <w:r>
        <w:br w:type="column"/>
      </w:r>
      <w:r>
        <w:rPr>
          <w:b/>
          <w:sz w:val="72"/>
        </w:rPr>
        <w:t>Understanding what happens when someone is dying</w:t>
      </w:r>
    </w:p>
    <w:p w:rsidR="002E09E5" w:rsidRDefault="002E09E5">
      <w:pPr>
        <w:pStyle w:val="BodyText"/>
        <w:spacing w:before="1"/>
        <w:rPr>
          <w:b/>
          <w:sz w:val="72"/>
        </w:rPr>
      </w:pPr>
    </w:p>
    <w:p w:rsidR="002E09E5" w:rsidRDefault="000F7218">
      <w:pPr>
        <w:ind w:left="512" w:right="687" w:firstLine="2"/>
        <w:jc w:val="center"/>
        <w:rPr>
          <w:b/>
          <w:sz w:val="52"/>
        </w:rPr>
      </w:pPr>
      <w:r>
        <w:rPr>
          <w:b/>
          <w:sz w:val="52"/>
        </w:rPr>
        <w:t>Information for Relatives, Friends and Ca</w:t>
      </w:r>
      <w:r>
        <w:rPr>
          <w:b/>
          <w:sz w:val="52"/>
        </w:rPr>
        <w:t>rers</w:t>
      </w:r>
    </w:p>
    <w:p w:rsidR="002E09E5" w:rsidRDefault="002E09E5">
      <w:pPr>
        <w:jc w:val="center"/>
        <w:rPr>
          <w:sz w:val="52"/>
        </w:rPr>
        <w:sectPr w:rsidR="002E09E5">
          <w:type w:val="continuous"/>
          <w:pgSz w:w="16840" w:h="11910" w:orient="landscape"/>
          <w:pgMar w:top="1060" w:right="760" w:bottom="760" w:left="620" w:header="720" w:footer="720" w:gutter="0"/>
          <w:cols w:num="2" w:space="720" w:equalWidth="0">
            <w:col w:w="7276" w:space="1457"/>
            <w:col w:w="6727"/>
          </w:cols>
        </w:sectPr>
      </w:pPr>
    </w:p>
    <w:p w:rsidR="002E09E5" w:rsidRDefault="002E09E5">
      <w:pPr>
        <w:pStyle w:val="BodyText"/>
        <w:spacing w:before="10"/>
        <w:rPr>
          <w:b/>
          <w:sz w:val="19"/>
        </w:rPr>
      </w:pPr>
    </w:p>
    <w:p w:rsidR="002E09E5" w:rsidRDefault="000F7218">
      <w:pPr>
        <w:spacing w:before="1"/>
        <w:ind w:left="512"/>
        <w:rPr>
          <w:sz w:val="20"/>
        </w:rPr>
      </w:pPr>
      <w:r>
        <w:rPr>
          <w:sz w:val="20"/>
        </w:rPr>
        <w:t>September 2020</w:t>
      </w:r>
    </w:p>
    <w:p w:rsidR="002E09E5" w:rsidRDefault="000F7218">
      <w:pPr>
        <w:spacing w:before="1"/>
        <w:ind w:left="512"/>
        <w:rPr>
          <w:sz w:val="20"/>
        </w:rPr>
      </w:pPr>
      <w:r>
        <w:br w:type="column"/>
      </w:r>
      <w:r>
        <w:rPr>
          <w:sz w:val="20"/>
        </w:rPr>
        <w:t>NFH3286</w:t>
      </w:r>
    </w:p>
    <w:p w:rsidR="002E09E5" w:rsidRDefault="000F7218">
      <w:pPr>
        <w:tabs>
          <w:tab w:val="left" w:pos="6587"/>
        </w:tabs>
        <w:spacing w:before="46"/>
        <w:ind w:left="512"/>
        <w:rPr>
          <w:sz w:val="28"/>
        </w:rPr>
      </w:pPr>
      <w:r>
        <w:br w:type="column"/>
      </w:r>
      <w:r>
        <w:rPr>
          <w:sz w:val="28"/>
        </w:rPr>
        <w:t>Named Consultant /</w:t>
      </w:r>
      <w:r>
        <w:rPr>
          <w:spacing w:val="-7"/>
          <w:sz w:val="28"/>
        </w:rPr>
        <w:t xml:space="preserve"> </w:t>
      </w:r>
      <w:r>
        <w:rPr>
          <w:sz w:val="28"/>
        </w:rPr>
        <w:t xml:space="preserve">GP: </w:t>
      </w:r>
      <w:r>
        <w:rPr>
          <w:sz w:val="28"/>
          <w:u w:val="single"/>
        </w:rPr>
        <w:t xml:space="preserve"> </w:t>
      </w:r>
      <w:r>
        <w:rPr>
          <w:sz w:val="28"/>
          <w:u w:val="single"/>
        </w:rPr>
        <w:tab/>
      </w:r>
    </w:p>
    <w:p w:rsidR="002E09E5" w:rsidRDefault="002E09E5">
      <w:pPr>
        <w:rPr>
          <w:sz w:val="28"/>
        </w:rPr>
        <w:sectPr w:rsidR="002E09E5">
          <w:type w:val="continuous"/>
          <w:pgSz w:w="16840" w:h="11910" w:orient="landscape"/>
          <w:pgMar w:top="1060" w:right="760" w:bottom="760" w:left="620" w:header="720" w:footer="720" w:gutter="0"/>
          <w:cols w:num="3" w:space="720" w:equalWidth="0">
            <w:col w:w="2029" w:space="3832"/>
            <w:col w:w="1408" w:space="1189"/>
            <w:col w:w="7002"/>
          </w:cols>
        </w:sectPr>
      </w:pPr>
    </w:p>
    <w:p w:rsidR="002E09E5" w:rsidRDefault="000F7218">
      <w:pPr>
        <w:pStyle w:val="Heading1"/>
        <w:tabs>
          <w:tab w:val="left" w:pos="8819"/>
        </w:tabs>
        <w:spacing w:before="67"/>
        <w:rPr>
          <w:u w:val="none"/>
        </w:rPr>
      </w:pPr>
      <w:r>
        <w:rPr>
          <w:u w:val="thick"/>
        </w:rPr>
        <w:lastRenderedPageBreak/>
        <w:t>Introduction</w:t>
      </w:r>
      <w:r>
        <w:rPr>
          <w:spacing w:val="-3"/>
          <w:u w:val="thick"/>
        </w:rPr>
        <w:t xml:space="preserve"> </w:t>
      </w:r>
      <w:r>
        <w:rPr>
          <w:u w:val="thick"/>
        </w:rPr>
        <w:t>and</w:t>
      </w:r>
      <w:r>
        <w:rPr>
          <w:spacing w:val="-3"/>
          <w:u w:val="thick"/>
        </w:rPr>
        <w:t xml:space="preserve"> </w:t>
      </w:r>
      <w:r>
        <w:rPr>
          <w:u w:val="thick"/>
        </w:rPr>
        <w:t>facilities</w:t>
      </w:r>
      <w:r>
        <w:rPr>
          <w:u w:val="none"/>
        </w:rPr>
        <w:tab/>
      </w:r>
      <w:r>
        <w:rPr>
          <w:u w:val="thick"/>
        </w:rPr>
        <w:t>Physical changes at the end of</w:t>
      </w:r>
      <w:r>
        <w:rPr>
          <w:spacing w:val="-5"/>
          <w:u w:val="thick"/>
        </w:rPr>
        <w:t xml:space="preserve"> </w:t>
      </w:r>
      <w:r>
        <w:rPr>
          <w:u w:val="thick"/>
        </w:rPr>
        <w:t>life</w:t>
      </w:r>
    </w:p>
    <w:p w:rsidR="002E09E5" w:rsidRDefault="002E09E5">
      <w:pPr>
        <w:pStyle w:val="BodyText"/>
        <w:spacing w:before="11"/>
        <w:rPr>
          <w:b/>
          <w:sz w:val="15"/>
        </w:rPr>
      </w:pPr>
    </w:p>
    <w:p w:rsidR="002E09E5" w:rsidRDefault="002E09E5">
      <w:pPr>
        <w:rPr>
          <w:sz w:val="15"/>
        </w:rPr>
        <w:sectPr w:rsidR="002E09E5">
          <w:footerReference w:type="default" r:id="rId7"/>
          <w:pgSz w:w="16840" w:h="11910" w:orient="landscape"/>
          <w:pgMar w:top="1060" w:right="760" w:bottom="840" w:left="620" w:header="0" w:footer="646" w:gutter="0"/>
          <w:cols w:space="720"/>
        </w:sectPr>
      </w:pPr>
    </w:p>
    <w:p w:rsidR="002E09E5" w:rsidRDefault="000F7218">
      <w:pPr>
        <w:pStyle w:val="BodyText"/>
        <w:spacing w:before="92"/>
        <w:ind w:left="400" w:right="38"/>
        <w:jc w:val="both"/>
      </w:pPr>
      <w:r>
        <w:t>While looking after your relative or friend we can see that there has been a change in their condition and so we are concerned that they may be dying. We want to provide care that respects the dignity, privacy, choice and confidentiality of each person, th</w:t>
      </w:r>
      <w:r>
        <w:t>eir family and their friends.</w:t>
      </w:r>
    </w:p>
    <w:p w:rsidR="002E09E5" w:rsidRDefault="002E09E5">
      <w:pPr>
        <w:pStyle w:val="BodyText"/>
      </w:pPr>
    </w:p>
    <w:p w:rsidR="002E09E5" w:rsidRDefault="000F7218">
      <w:pPr>
        <w:pStyle w:val="BodyText"/>
        <w:ind w:left="400" w:right="39"/>
        <w:jc w:val="both"/>
      </w:pPr>
      <w:r>
        <w:t>The dying experience is unique to each person. Our aim is to provide the best quality of care and comfort to someone who is dying, and to do our best to provide that care where the person wants to be. This could be home, in a</w:t>
      </w:r>
      <w:r>
        <w:t xml:space="preserve"> care home, in hospital or in a hospice.</w:t>
      </w:r>
    </w:p>
    <w:p w:rsidR="002E09E5" w:rsidRDefault="002E09E5">
      <w:pPr>
        <w:pStyle w:val="BodyText"/>
      </w:pPr>
    </w:p>
    <w:p w:rsidR="002E09E5" w:rsidRDefault="000F7218">
      <w:pPr>
        <w:pStyle w:val="BodyText"/>
        <w:ind w:left="400" w:right="38"/>
        <w:jc w:val="both"/>
      </w:pPr>
      <w:r>
        <w:t>We will keep you fully informed and involve you in discussions about the plan of care, as much as you want to be, so that you understand why decisions are being made. We will review the care plan regularly. Please feel free to ask us any questions that you</w:t>
      </w:r>
      <w:r>
        <w:t xml:space="preserve"> may have at any time.</w:t>
      </w:r>
    </w:p>
    <w:p w:rsidR="002E09E5" w:rsidRDefault="002E09E5">
      <w:pPr>
        <w:pStyle w:val="BodyText"/>
      </w:pPr>
    </w:p>
    <w:p w:rsidR="002E09E5" w:rsidRDefault="000F7218">
      <w:pPr>
        <w:pStyle w:val="BodyText"/>
        <w:spacing w:before="1"/>
        <w:ind w:left="400" w:right="39"/>
        <w:jc w:val="both"/>
      </w:pPr>
      <w:r>
        <w:t xml:space="preserve">We will ask you </w:t>
      </w:r>
      <w:r>
        <w:rPr>
          <w:b/>
        </w:rPr>
        <w:t xml:space="preserve">who </w:t>
      </w:r>
      <w:r>
        <w:t xml:space="preserve">should be contacted if your relative or friend’s condition changes, and if you are happy to be contacted </w:t>
      </w:r>
      <w:r>
        <w:rPr>
          <w:b/>
        </w:rPr>
        <w:t xml:space="preserve">at any time </w:t>
      </w:r>
      <w:r>
        <w:t>during the day or night.</w:t>
      </w:r>
    </w:p>
    <w:p w:rsidR="002E09E5" w:rsidRDefault="002E09E5">
      <w:pPr>
        <w:pStyle w:val="BodyText"/>
        <w:spacing w:before="11"/>
        <w:rPr>
          <w:sz w:val="23"/>
        </w:rPr>
      </w:pPr>
    </w:p>
    <w:p w:rsidR="002E09E5" w:rsidRDefault="000F7218">
      <w:pPr>
        <w:pStyle w:val="BodyText"/>
        <w:ind w:left="400" w:right="39"/>
      </w:pPr>
      <w:r>
        <w:t>We will give you information about visiting arrangements and car park</w:t>
      </w:r>
      <w:r>
        <w:t>ing, and facilities for your comfort such as refreshments, toilet and bathroom facilities. If you are unsure, please</w:t>
      </w:r>
      <w:r>
        <w:rPr>
          <w:spacing w:val="-11"/>
        </w:rPr>
        <w:t xml:space="preserve"> </w:t>
      </w:r>
      <w:r>
        <w:t>ask.</w:t>
      </w:r>
    </w:p>
    <w:p w:rsidR="002E09E5" w:rsidRDefault="002E09E5">
      <w:pPr>
        <w:pStyle w:val="BodyText"/>
      </w:pPr>
    </w:p>
    <w:p w:rsidR="002E09E5" w:rsidRDefault="000F7218">
      <w:pPr>
        <w:pStyle w:val="Heading1"/>
        <w:jc w:val="both"/>
        <w:rPr>
          <w:u w:val="none"/>
        </w:rPr>
      </w:pPr>
      <w:r>
        <w:rPr>
          <w:u w:val="thick"/>
        </w:rPr>
        <w:t>Focus of care</w:t>
      </w:r>
    </w:p>
    <w:p w:rsidR="002E09E5" w:rsidRDefault="002E09E5">
      <w:pPr>
        <w:pStyle w:val="BodyText"/>
        <w:rPr>
          <w:b/>
        </w:rPr>
      </w:pPr>
    </w:p>
    <w:p w:rsidR="002E09E5" w:rsidRDefault="000F7218">
      <w:pPr>
        <w:pStyle w:val="BodyText"/>
        <w:ind w:left="399" w:right="40"/>
        <w:jc w:val="both"/>
      </w:pPr>
      <w:r>
        <w:t>When someone is dying their comfort is the focus of our care. We will try to provide comfort measures with minimum dis</w:t>
      </w:r>
      <w:r>
        <w:t>turbance to your relative or friend. It is usual to stop doing some observations (like temperature, pulse and blood pressure</w:t>
      </w:r>
    </w:p>
    <w:p w:rsidR="002E09E5" w:rsidRDefault="000F7218">
      <w:pPr>
        <w:pStyle w:val="BodyText"/>
        <w:spacing w:before="92"/>
        <w:ind w:left="400" w:right="368"/>
        <w:jc w:val="both"/>
      </w:pPr>
      <w:r>
        <w:br w:type="column"/>
      </w:r>
      <w:r>
        <w:t xml:space="preserve">When someone who is dying reaches the very last </w:t>
      </w:r>
      <w:proofErr w:type="gramStart"/>
      <w:r>
        <w:t>stage  of</w:t>
      </w:r>
      <w:proofErr w:type="gramEnd"/>
      <w:r>
        <w:t xml:space="preserve"> their life they will become drowsy and spend more time sleeping. Their b</w:t>
      </w:r>
      <w:r>
        <w:t xml:space="preserve">reathing pattern may </w:t>
      </w:r>
      <w:proofErr w:type="gramStart"/>
      <w:r>
        <w:t>change</w:t>
      </w:r>
      <w:proofErr w:type="gramEnd"/>
      <w:r>
        <w:t xml:space="preserve"> and it can become irregular and sometimes noisy. The person has less strength to cough to clear their chest. Changes in position may help this. The noisy or </w:t>
      </w:r>
      <w:proofErr w:type="spellStart"/>
      <w:r>
        <w:t>rattly</w:t>
      </w:r>
      <w:proofErr w:type="spellEnd"/>
      <w:r>
        <w:t xml:space="preserve"> breathing can sometimes be more upsetting for family and friends</w:t>
      </w:r>
      <w:r>
        <w:t xml:space="preserve"> sitting with the person who is dying than it is for the person themselves, depending on how deeply asleep they are. Please ask us if you are worried about your relative or friend’s breathing. Over time, their sleep will become deeper and eventually they w</w:t>
      </w:r>
      <w:r>
        <w:t xml:space="preserve">ill be unable to be woken. Their skin may change colour and feel cool prior to death, especially on their hands, feet and ears. Most people do not wake up again at this stage and die peacefully and comfortably in their deep sleep. The time over which this </w:t>
      </w:r>
      <w:r>
        <w:t>happens can vary and is difficult to predict. We would encourage you to take time to look after yourself during this</w:t>
      </w:r>
      <w:r>
        <w:rPr>
          <w:spacing w:val="-1"/>
        </w:rPr>
        <w:t xml:space="preserve"> </w:t>
      </w:r>
      <w:r>
        <w:t>period.</w:t>
      </w:r>
    </w:p>
    <w:p w:rsidR="002E09E5" w:rsidRDefault="002E09E5">
      <w:pPr>
        <w:pStyle w:val="BodyText"/>
      </w:pPr>
    </w:p>
    <w:p w:rsidR="002E09E5" w:rsidRDefault="000F7218">
      <w:pPr>
        <w:pStyle w:val="Heading1"/>
        <w:spacing w:before="1"/>
        <w:rPr>
          <w:u w:val="none"/>
        </w:rPr>
      </w:pPr>
      <w:r>
        <w:rPr>
          <w:u w:val="thick"/>
        </w:rPr>
        <w:t>Questions or concerns</w:t>
      </w:r>
    </w:p>
    <w:p w:rsidR="002E09E5" w:rsidRDefault="002E09E5">
      <w:pPr>
        <w:pStyle w:val="BodyText"/>
        <w:spacing w:before="11"/>
        <w:rPr>
          <w:b/>
          <w:sz w:val="23"/>
        </w:rPr>
      </w:pPr>
    </w:p>
    <w:p w:rsidR="002E09E5" w:rsidRDefault="000F7218">
      <w:pPr>
        <w:pStyle w:val="BodyText"/>
        <w:ind w:left="400"/>
        <w:jc w:val="both"/>
      </w:pPr>
      <w:r>
        <w:t>Caring well for your relative or friend is important to us.</w:t>
      </w:r>
    </w:p>
    <w:p w:rsidR="002E09E5" w:rsidRDefault="002E09E5">
      <w:pPr>
        <w:pStyle w:val="BodyText"/>
      </w:pPr>
    </w:p>
    <w:p w:rsidR="002E09E5" w:rsidRDefault="000F7218">
      <w:pPr>
        <w:pStyle w:val="BodyText"/>
        <w:ind w:left="400" w:right="369"/>
        <w:jc w:val="both"/>
      </w:pPr>
      <w:r>
        <w:t xml:space="preserve">Please ask if there are any questions that occur to you, no matter how insignificant you think they may be or </w:t>
      </w:r>
      <w:proofErr w:type="gramStart"/>
      <w:r>
        <w:t>how  busy</w:t>
      </w:r>
      <w:proofErr w:type="gramEnd"/>
      <w:r>
        <w:t xml:space="preserve"> the staff may seem. This may all be very unfamiliar to you and we are here </w:t>
      </w:r>
      <w:r>
        <w:t>to explain, support and</w:t>
      </w:r>
      <w:r>
        <w:rPr>
          <w:spacing w:val="-10"/>
        </w:rPr>
        <w:t xml:space="preserve"> </w:t>
      </w:r>
      <w:r>
        <w:t>care.</w:t>
      </w:r>
    </w:p>
    <w:p w:rsidR="002E09E5" w:rsidRDefault="002E09E5">
      <w:pPr>
        <w:pStyle w:val="BodyText"/>
      </w:pPr>
    </w:p>
    <w:p w:rsidR="002E09E5" w:rsidRDefault="000F7218">
      <w:pPr>
        <w:pStyle w:val="BodyText"/>
        <w:ind w:left="400" w:right="370"/>
        <w:jc w:val="both"/>
      </w:pPr>
      <w:r>
        <w:t>We recognise that you may want to stay with your relative or friend to provide comfort or care. Please discuss this with the nursing team who are usually able to arrange</w:t>
      </w:r>
    </w:p>
    <w:p w:rsidR="002E09E5" w:rsidRDefault="002E09E5">
      <w:pPr>
        <w:jc w:val="both"/>
        <w:sectPr w:rsidR="002E09E5">
          <w:type w:val="continuous"/>
          <w:pgSz w:w="16840" w:h="11910" w:orient="landscape"/>
          <w:pgMar w:top="1060" w:right="760" w:bottom="760" w:left="620" w:header="720" w:footer="720" w:gutter="0"/>
          <w:cols w:num="2" w:space="720" w:equalWidth="0">
            <w:col w:w="7277" w:space="1143"/>
            <w:col w:w="7040"/>
          </w:cols>
        </w:sectPr>
      </w:pPr>
    </w:p>
    <w:p w:rsidR="002E09E5" w:rsidRDefault="000F7218">
      <w:pPr>
        <w:pStyle w:val="BodyText"/>
        <w:spacing w:before="67"/>
        <w:ind w:left="400" w:right="38"/>
        <w:jc w:val="both"/>
      </w:pPr>
      <w:r>
        <w:lastRenderedPageBreak/>
        <w:t>this to feel better we will provide mouth care to keep the</w:t>
      </w:r>
      <w:r>
        <w:t xml:space="preserve">ir mouth feeling moist and comfortable. It is still </w:t>
      </w:r>
      <w:proofErr w:type="gramStart"/>
      <w:r>
        <w:t>really important</w:t>
      </w:r>
      <w:proofErr w:type="gramEnd"/>
      <w:r>
        <w:t xml:space="preserve"> to clean the teeth, using a soft brush and a non-foaming toothpaste. You are welcome to help in this care so please ask the nurses to show you what you can do.</w:t>
      </w:r>
    </w:p>
    <w:p w:rsidR="002E09E5" w:rsidRDefault="002E09E5">
      <w:pPr>
        <w:pStyle w:val="BodyText"/>
      </w:pPr>
    </w:p>
    <w:p w:rsidR="002E09E5" w:rsidRDefault="000F7218">
      <w:pPr>
        <w:pStyle w:val="BodyText"/>
        <w:ind w:left="400" w:right="38"/>
        <w:jc w:val="both"/>
      </w:pPr>
      <w:r>
        <w:t>When a person stops eating</w:t>
      </w:r>
      <w:r>
        <w:t xml:space="preserve"> and drinking it can be hard to accept this is happening even when we know that they are dying. If you are worried about any of the care related to eating and drinking, or you do not understand the decisions that have been made, please ask any of the team </w:t>
      </w:r>
      <w:r>
        <w:t>caring for your relative or friend.</w:t>
      </w:r>
    </w:p>
    <w:p w:rsidR="002E09E5" w:rsidRDefault="002E09E5">
      <w:pPr>
        <w:pStyle w:val="BodyText"/>
      </w:pPr>
    </w:p>
    <w:p w:rsidR="002E09E5" w:rsidRDefault="000F7218">
      <w:pPr>
        <w:pStyle w:val="Heading1"/>
        <w:jc w:val="both"/>
        <w:rPr>
          <w:u w:val="none"/>
        </w:rPr>
      </w:pPr>
      <w:r>
        <w:rPr>
          <w:u w:val="thick"/>
        </w:rPr>
        <w:t>Spiritual / cultural / faith needs</w:t>
      </w:r>
    </w:p>
    <w:p w:rsidR="002E09E5" w:rsidRDefault="002E09E5">
      <w:pPr>
        <w:pStyle w:val="BodyText"/>
        <w:rPr>
          <w:b/>
        </w:rPr>
      </w:pPr>
    </w:p>
    <w:p w:rsidR="002E09E5" w:rsidRDefault="000F7218">
      <w:pPr>
        <w:pStyle w:val="BodyText"/>
        <w:ind w:left="400" w:right="38"/>
        <w:jc w:val="both"/>
      </w:pPr>
      <w:r>
        <w:t>Your relative or friend and you may want the opportunity to discuss what is important to you all at this time regarding wishes, feelings, faith, beliefs and</w:t>
      </w:r>
      <w:r>
        <w:rPr>
          <w:spacing w:val="-7"/>
        </w:rPr>
        <w:t xml:space="preserve"> </w:t>
      </w:r>
      <w:r>
        <w:t>values.</w:t>
      </w:r>
    </w:p>
    <w:p w:rsidR="002E09E5" w:rsidRDefault="002E09E5">
      <w:pPr>
        <w:pStyle w:val="BodyText"/>
      </w:pPr>
    </w:p>
    <w:p w:rsidR="002E09E5" w:rsidRDefault="000F7218">
      <w:pPr>
        <w:pStyle w:val="BodyText"/>
        <w:ind w:left="400" w:right="38"/>
        <w:jc w:val="both"/>
      </w:pPr>
      <w:r>
        <w:t>If you would find</w:t>
      </w:r>
      <w:r>
        <w:t xml:space="preserve"> it helpful there is support available from a Chaplain or religious advisor now and after your relative or friend has died. Our Chaplains welcome the opportunity to provide support for people of all faiths or of no faith at all. We know that for some famil</w:t>
      </w:r>
      <w:r>
        <w:t>ies to observe the practices of their culture and faith it is important to take the person who has died home as soon as possible after death. We will do everything possible to support your wishes in this part of their care. Occasionally there are medical r</w:t>
      </w:r>
      <w:r>
        <w:t>easons why this may be difficult. Please tell us about your wishes so that we can so whatever we can to meet them.</w:t>
      </w:r>
    </w:p>
    <w:p w:rsidR="002E09E5" w:rsidRDefault="000F7218">
      <w:pPr>
        <w:pStyle w:val="BodyText"/>
        <w:spacing w:before="67"/>
        <w:ind w:left="400" w:right="502"/>
      </w:pPr>
      <w:r>
        <w:br w:type="column"/>
      </w:r>
      <w:r>
        <w:t>measurements) and tests (like blood tests and X-</w:t>
      </w:r>
      <w:proofErr w:type="gramStart"/>
      <w:r>
        <w:t xml:space="preserve">rays)   </w:t>
      </w:r>
      <w:proofErr w:type="gramEnd"/>
      <w:r>
        <w:t xml:space="preserve">at this stage of someone’s life. Instead we will make regular observations of their </w:t>
      </w:r>
      <w:r>
        <w:t xml:space="preserve">comfort and check if they have any symptoms. These might include pain or breathlessness, a noisy or </w:t>
      </w:r>
      <w:proofErr w:type="spellStart"/>
      <w:r>
        <w:t>rattly</w:t>
      </w:r>
      <w:proofErr w:type="spellEnd"/>
      <w:r>
        <w:t xml:space="preserve"> chest, and sore areas of skin.</w:t>
      </w:r>
    </w:p>
    <w:p w:rsidR="002E09E5" w:rsidRDefault="002E09E5">
      <w:pPr>
        <w:pStyle w:val="BodyText"/>
      </w:pPr>
    </w:p>
    <w:p w:rsidR="002E09E5" w:rsidRDefault="000F7218">
      <w:pPr>
        <w:pStyle w:val="BodyText"/>
        <w:ind w:left="400" w:right="824"/>
      </w:pPr>
      <w:r>
        <w:t>Please let us know if you feel any of their needs are     not being met or if they appear distressed. You are importa</w:t>
      </w:r>
      <w:r>
        <w:t>nt in your relative or friend’s care, and we want you to feel</w:t>
      </w:r>
      <w:r>
        <w:rPr>
          <w:spacing w:val="-22"/>
        </w:rPr>
        <w:t xml:space="preserve"> </w:t>
      </w:r>
      <w:r>
        <w:t>included in this.</w:t>
      </w:r>
    </w:p>
    <w:p w:rsidR="002E09E5" w:rsidRDefault="002E09E5">
      <w:pPr>
        <w:pStyle w:val="BodyText"/>
      </w:pPr>
    </w:p>
    <w:p w:rsidR="002E09E5" w:rsidRDefault="000F7218">
      <w:pPr>
        <w:pStyle w:val="Heading1"/>
        <w:rPr>
          <w:u w:val="none"/>
        </w:rPr>
      </w:pPr>
      <w:r>
        <w:rPr>
          <w:u w:val="thick"/>
        </w:rPr>
        <w:t>Medication</w:t>
      </w:r>
    </w:p>
    <w:p w:rsidR="002E09E5" w:rsidRDefault="002E09E5">
      <w:pPr>
        <w:pStyle w:val="BodyText"/>
        <w:rPr>
          <w:b/>
        </w:rPr>
      </w:pPr>
    </w:p>
    <w:p w:rsidR="002E09E5" w:rsidRDefault="000F7218">
      <w:pPr>
        <w:pStyle w:val="BodyText"/>
        <w:ind w:left="400" w:right="502"/>
      </w:pPr>
      <w:r>
        <w:t xml:space="preserve">When someone is </w:t>
      </w:r>
      <w:proofErr w:type="gramStart"/>
      <w:r>
        <w:t>dying  we</w:t>
      </w:r>
      <w:proofErr w:type="gramEnd"/>
      <w:r>
        <w:t xml:space="preserve">  will review their medication. It is normal </w:t>
      </w:r>
      <w:proofErr w:type="gramStart"/>
      <w:r>
        <w:t>at  this</w:t>
      </w:r>
      <w:proofErr w:type="gramEnd"/>
      <w:r>
        <w:t xml:space="preserve">  stage  to  stop  giving  some medicines which are no longer needed. This may includ</w:t>
      </w:r>
      <w:r>
        <w:t>e medication for long term conditions, such as high blood pressure or cholesterol, and vitamins and other supplements. Some medication, such as treatments for Parkinson’s disease, may need to be given by another means. This</w:t>
      </w:r>
      <w:r>
        <w:rPr>
          <w:spacing w:val="-1"/>
        </w:rPr>
        <w:t xml:space="preserve"> </w:t>
      </w:r>
      <w:r>
        <w:t>could</w:t>
      </w:r>
      <w:r>
        <w:rPr>
          <w:spacing w:val="-2"/>
        </w:rPr>
        <w:t xml:space="preserve"> </w:t>
      </w:r>
      <w:r>
        <w:t>be</w:t>
      </w:r>
      <w:r>
        <w:rPr>
          <w:spacing w:val="-2"/>
        </w:rPr>
        <w:t xml:space="preserve"> </w:t>
      </w:r>
      <w:r>
        <w:t>as</w:t>
      </w:r>
      <w:r>
        <w:rPr>
          <w:spacing w:val="65"/>
        </w:rPr>
        <w:t xml:space="preserve"> </w:t>
      </w:r>
      <w:r>
        <w:t>a</w:t>
      </w:r>
      <w:r>
        <w:rPr>
          <w:spacing w:val="35"/>
        </w:rPr>
        <w:t xml:space="preserve"> </w:t>
      </w:r>
      <w:r>
        <w:t>patch</w:t>
      </w:r>
      <w:r>
        <w:rPr>
          <w:spacing w:val="35"/>
        </w:rPr>
        <w:t xml:space="preserve"> </w:t>
      </w:r>
      <w:r>
        <w:t>instead</w:t>
      </w:r>
      <w:r>
        <w:rPr>
          <w:spacing w:val="35"/>
        </w:rPr>
        <w:t xml:space="preserve"> </w:t>
      </w:r>
      <w:r>
        <w:t>of</w:t>
      </w:r>
      <w:r>
        <w:rPr>
          <w:spacing w:val="35"/>
        </w:rPr>
        <w:t xml:space="preserve"> </w:t>
      </w:r>
      <w:r>
        <w:t>t</w:t>
      </w:r>
      <w:r>
        <w:t>ablets.</w:t>
      </w:r>
    </w:p>
    <w:p w:rsidR="002E09E5" w:rsidRDefault="000F7218">
      <w:pPr>
        <w:pStyle w:val="BodyText"/>
        <w:ind w:left="400" w:right="502"/>
      </w:pPr>
      <w:r>
        <w:t xml:space="preserve">Some conditions like diabetes still need to be monitored but in a different way, </w:t>
      </w:r>
      <w:proofErr w:type="gramStart"/>
      <w:r>
        <w:t>and  the</w:t>
      </w:r>
      <w:proofErr w:type="gramEnd"/>
      <w:r>
        <w:t xml:space="preserve">  treatment  plan  is changed to recognise that someone is less active, and naturally eating and drinking less as they</w:t>
      </w:r>
      <w:r>
        <w:rPr>
          <w:spacing w:val="26"/>
        </w:rPr>
        <w:t xml:space="preserve"> </w:t>
      </w:r>
      <w:r>
        <w:t>die.</w:t>
      </w:r>
    </w:p>
    <w:p w:rsidR="002E09E5" w:rsidRDefault="002E09E5">
      <w:pPr>
        <w:pStyle w:val="BodyText"/>
      </w:pPr>
    </w:p>
    <w:p w:rsidR="002E09E5" w:rsidRDefault="000F7218">
      <w:pPr>
        <w:pStyle w:val="BodyText"/>
        <w:ind w:left="400" w:right="585"/>
      </w:pPr>
      <w:r>
        <w:t xml:space="preserve">Some </w:t>
      </w:r>
      <w:proofErr w:type="gramStart"/>
      <w:r>
        <w:t>patients  have</w:t>
      </w:r>
      <w:proofErr w:type="gramEnd"/>
      <w:r>
        <w:t xml:space="preserve">  already  experienced  symptoms like pain,  breathlessness  or  sickness.  </w:t>
      </w:r>
      <w:proofErr w:type="gramStart"/>
      <w:r>
        <w:t>These  symptoms</w:t>
      </w:r>
      <w:proofErr w:type="gramEnd"/>
      <w:r>
        <w:t xml:space="preserve"> still need  to  be  treated  when  they  are dying. The treatment may need to be given in a different way if someone can no longer swallow tablet</w:t>
      </w:r>
      <w:r>
        <w:t xml:space="preserve">s or medicines. Giving medication as a continuous infusion under the skin from a </w:t>
      </w:r>
      <w:proofErr w:type="gramStart"/>
      <w:r>
        <w:t>supply  in</w:t>
      </w:r>
      <w:proofErr w:type="gramEnd"/>
      <w:r>
        <w:t xml:space="preserve">  a  pump  called  a syringe driver is a  safe  way  of  giving  medication at  this</w:t>
      </w:r>
      <w:r>
        <w:rPr>
          <w:spacing w:val="-2"/>
        </w:rPr>
        <w:t xml:space="preserve"> </w:t>
      </w:r>
      <w:r>
        <w:t>stage.</w:t>
      </w:r>
    </w:p>
    <w:p w:rsidR="002E09E5" w:rsidRDefault="002E09E5">
      <w:pPr>
        <w:sectPr w:rsidR="002E09E5">
          <w:footerReference w:type="default" r:id="rId8"/>
          <w:pgSz w:w="16840" w:h="11910" w:orient="landscape"/>
          <w:pgMar w:top="1060" w:right="760" w:bottom="740" w:left="620" w:header="0" w:footer="557" w:gutter="0"/>
          <w:cols w:num="2" w:space="720" w:equalWidth="0">
            <w:col w:w="7276" w:space="1143"/>
            <w:col w:w="7041"/>
          </w:cols>
        </w:sectPr>
      </w:pPr>
    </w:p>
    <w:p w:rsidR="002E09E5" w:rsidRDefault="000F7218">
      <w:pPr>
        <w:pStyle w:val="BodyText"/>
        <w:spacing w:before="67"/>
        <w:ind w:left="399" w:right="38"/>
        <w:jc w:val="both"/>
      </w:pPr>
      <w:r>
        <w:lastRenderedPageBreak/>
        <w:t xml:space="preserve">Some people develop new </w:t>
      </w:r>
      <w:proofErr w:type="spellStart"/>
      <w:r>
        <w:t>sypmtoms</w:t>
      </w:r>
      <w:proofErr w:type="spellEnd"/>
      <w:r>
        <w:t xml:space="preserve"> when they are dying. These may include pain, sickness, breathlessness, agitation, and a noisy or </w:t>
      </w:r>
      <w:proofErr w:type="spellStart"/>
      <w:r>
        <w:t>rattly</w:t>
      </w:r>
      <w:proofErr w:type="spellEnd"/>
      <w:r>
        <w:t xml:space="preserve"> chest. Medication used to treat these symptoms may include morphine (or other painkiller) for pain and midazolam (or a </w:t>
      </w:r>
      <w:r>
        <w:t xml:space="preserve">similar sedative drug) for breathlessness, agitation, restlessness. We may also use anti-sickness medications if needed and drugs that dry up chest secretions. It may be difficult to predict who will get these </w:t>
      </w:r>
      <w:proofErr w:type="gramStart"/>
      <w:r>
        <w:t>symptoms</w:t>
      </w:r>
      <w:proofErr w:type="gramEnd"/>
      <w:r>
        <w:t xml:space="preserve"> so it      is usual to prescribe medi</w:t>
      </w:r>
      <w:r>
        <w:t>cation ‘just</w:t>
      </w:r>
      <w:r>
        <w:t xml:space="preserve"> in</w:t>
      </w:r>
      <w:r>
        <w:t xml:space="preserve"> case’ </w:t>
      </w:r>
      <w:r>
        <w:t xml:space="preserve">it </w:t>
      </w:r>
      <w:r>
        <w:t xml:space="preserve">is </w:t>
      </w:r>
      <w:r>
        <w:t xml:space="preserve">needed. We have to balance the </w:t>
      </w:r>
      <w:proofErr w:type="gramStart"/>
      <w:r>
        <w:t>benefits  of</w:t>
      </w:r>
      <w:proofErr w:type="gramEnd"/>
      <w:r>
        <w:t xml:space="preserve">  these  medicati</w:t>
      </w:r>
      <w:bookmarkStart w:id="0" w:name="_GoBack"/>
      <w:bookmarkEnd w:id="0"/>
      <w:r>
        <w:t>ons  to  treat symptoms with the possibility of side effects  like sleepiness or dry mouth. Most people become more sleepy as they are dying, so it is important th</w:t>
      </w:r>
      <w:r>
        <w:t xml:space="preserve">at we do not confuse the normal sleepiness of dying with </w:t>
      </w:r>
      <w:proofErr w:type="gramStart"/>
      <w:r>
        <w:t>the  side</w:t>
      </w:r>
      <w:proofErr w:type="gramEnd"/>
      <w:r>
        <w:t xml:space="preserve">  effects  of  medication.  </w:t>
      </w:r>
      <w:proofErr w:type="gramStart"/>
      <w:r>
        <w:t>If  you</w:t>
      </w:r>
      <w:proofErr w:type="gramEnd"/>
      <w:r>
        <w:t xml:space="preserve">  have  any   concerns or questions about  the medication being used, please</w:t>
      </w:r>
      <w:r>
        <w:rPr>
          <w:spacing w:val="63"/>
        </w:rPr>
        <w:t xml:space="preserve"> </w:t>
      </w:r>
      <w:r>
        <w:t>ask.</w:t>
      </w:r>
    </w:p>
    <w:p w:rsidR="002E09E5" w:rsidRDefault="002E09E5">
      <w:pPr>
        <w:pStyle w:val="BodyText"/>
      </w:pPr>
    </w:p>
    <w:p w:rsidR="002E09E5" w:rsidRDefault="000F7218">
      <w:pPr>
        <w:pStyle w:val="BodyText"/>
        <w:ind w:left="400" w:right="38"/>
        <w:jc w:val="both"/>
      </w:pPr>
      <w:r>
        <w:t>The medication that is used will be chosen depending on your friend or r</w:t>
      </w:r>
      <w:r>
        <w:t xml:space="preserve">elative’s condition and other health problems. The aim of using these medicines is to keep your relative or friend free of any pain or distress. Small doses can be given as injections just under the skin. If your relative or friend has needed medication </w:t>
      </w:r>
      <w:proofErr w:type="gramStart"/>
      <w:r>
        <w:t>fo</w:t>
      </w:r>
      <w:r>
        <w:t>r  symptoms</w:t>
      </w:r>
      <w:proofErr w:type="gramEnd"/>
      <w:r>
        <w:t xml:space="preserve">  on   several   occasions   we   normally   start   an infusion through a syringe driver as described</w:t>
      </w:r>
      <w:r>
        <w:rPr>
          <w:spacing w:val="-18"/>
        </w:rPr>
        <w:t xml:space="preserve"> </w:t>
      </w:r>
      <w:r>
        <w:t>earlier.</w:t>
      </w:r>
    </w:p>
    <w:p w:rsidR="002E09E5" w:rsidRDefault="002E09E5">
      <w:pPr>
        <w:pStyle w:val="BodyText"/>
      </w:pPr>
    </w:p>
    <w:p w:rsidR="002E09E5" w:rsidRDefault="000F7218">
      <w:pPr>
        <w:pStyle w:val="Heading1"/>
        <w:rPr>
          <w:u w:val="none"/>
        </w:rPr>
      </w:pPr>
      <w:r>
        <w:rPr>
          <w:u w:val="thick"/>
        </w:rPr>
        <w:t>Food and drink (nutrition and hydration)</w:t>
      </w:r>
    </w:p>
    <w:p w:rsidR="002E09E5" w:rsidRDefault="002E09E5">
      <w:pPr>
        <w:pStyle w:val="BodyText"/>
        <w:rPr>
          <w:b/>
        </w:rPr>
      </w:pPr>
    </w:p>
    <w:p w:rsidR="002E09E5" w:rsidRDefault="000F7218">
      <w:pPr>
        <w:pStyle w:val="BodyText"/>
        <w:ind w:left="400" w:right="39"/>
        <w:jc w:val="both"/>
      </w:pPr>
      <w:r>
        <w:t xml:space="preserve">When someone is dying they usually stop feeling hungry and thirsty. Sometimes when people </w:t>
      </w:r>
      <w:r>
        <w:t>have been very ill they have been given food and fluid by means of feeding tubes into the stomach or small bowel, or through a ‘drip’ giving the fluid into a vein. This is referred to as ‘clinically assisted nutrition and hydration’ and is done to help som</w:t>
      </w:r>
      <w:r>
        <w:t xml:space="preserve">eone recover from a serious illness. </w:t>
      </w:r>
      <w:proofErr w:type="gramStart"/>
      <w:r>
        <w:t>However</w:t>
      </w:r>
      <w:proofErr w:type="gramEnd"/>
      <w:r>
        <w:t xml:space="preserve"> when someone is dying, the situation is</w:t>
      </w:r>
    </w:p>
    <w:p w:rsidR="002E09E5" w:rsidRDefault="002E09E5">
      <w:pPr>
        <w:pStyle w:val="BodyText"/>
        <w:rPr>
          <w:sz w:val="26"/>
        </w:rPr>
      </w:pPr>
    </w:p>
    <w:p w:rsidR="002E09E5" w:rsidRDefault="002E09E5">
      <w:pPr>
        <w:pStyle w:val="BodyText"/>
        <w:spacing w:before="5"/>
        <w:rPr>
          <w:sz w:val="27"/>
        </w:rPr>
      </w:pPr>
    </w:p>
    <w:p w:rsidR="002E09E5" w:rsidRDefault="000F7218">
      <w:pPr>
        <w:pStyle w:val="BodyText"/>
        <w:ind w:left="104"/>
      </w:pPr>
      <w:r>
        <w:rPr>
          <w:w w:val="99"/>
        </w:rPr>
        <w:t>4</w:t>
      </w:r>
    </w:p>
    <w:p w:rsidR="002E09E5" w:rsidRDefault="000F7218">
      <w:pPr>
        <w:pStyle w:val="BodyText"/>
        <w:tabs>
          <w:tab w:val="left" w:pos="942"/>
          <w:tab w:val="left" w:pos="1686"/>
          <w:tab w:val="left" w:pos="2875"/>
          <w:tab w:val="left" w:pos="3545"/>
          <w:tab w:val="left" w:pos="4147"/>
          <w:tab w:val="left" w:pos="5123"/>
          <w:tab w:val="left" w:pos="5732"/>
        </w:tabs>
        <w:spacing w:before="67"/>
        <w:ind w:left="104" w:right="552"/>
      </w:pPr>
      <w:r>
        <w:br w:type="column"/>
      </w:r>
      <w:r>
        <w:t xml:space="preserve">different and clinically assisted nutrition </w:t>
      </w:r>
      <w:proofErr w:type="gramStart"/>
      <w:r>
        <w:t>and  hydration</w:t>
      </w:r>
      <w:proofErr w:type="gramEnd"/>
      <w:r>
        <w:t xml:space="preserve"> will not stop them dying. In some </w:t>
      </w:r>
      <w:proofErr w:type="gramStart"/>
      <w:r>
        <w:t>situations</w:t>
      </w:r>
      <w:proofErr w:type="gramEnd"/>
      <w:r>
        <w:t xml:space="preserve"> they can actually cause problems without any benefit. </w:t>
      </w:r>
      <w:proofErr w:type="gramStart"/>
      <w:r>
        <w:t>So  we</w:t>
      </w:r>
      <w:proofErr w:type="gramEnd"/>
      <w:r>
        <w:t xml:space="preserve"> have to think carefully about what sort of nutrition and hydration is safe and useful to gi</w:t>
      </w:r>
      <w:r>
        <w:t xml:space="preserve">ve. There are times when giving a small volume of fluid under the skin (“subcutaneous fluids”) is appropriate.  </w:t>
      </w:r>
      <w:proofErr w:type="gramStart"/>
      <w:r>
        <w:t>These  are</w:t>
      </w:r>
      <w:proofErr w:type="gramEnd"/>
      <w:r>
        <w:t xml:space="preserve"> clinical  decisions,  made  by </w:t>
      </w:r>
      <w:r>
        <w:rPr>
          <w:spacing w:val="35"/>
        </w:rPr>
        <w:t xml:space="preserve"> </w:t>
      </w:r>
      <w:r>
        <w:t xml:space="preserve">the </w:t>
      </w:r>
      <w:r>
        <w:rPr>
          <w:spacing w:val="7"/>
        </w:rPr>
        <w:t xml:space="preserve"> </w:t>
      </w:r>
      <w:r>
        <w:t>consultant</w:t>
      </w:r>
      <w:r>
        <w:tab/>
        <w:t>and</w:t>
      </w:r>
      <w:r>
        <w:tab/>
        <w:t>the whole</w:t>
      </w:r>
      <w:r>
        <w:tab/>
        <w:t>team</w:t>
      </w:r>
      <w:r>
        <w:tab/>
        <w:t>providing</w:t>
      </w:r>
      <w:r>
        <w:tab/>
        <w:t>care</w:t>
      </w:r>
      <w:r>
        <w:tab/>
        <w:t>and</w:t>
      </w:r>
      <w:r>
        <w:tab/>
        <w:t>explained carefully to the patient if possible,</w:t>
      </w:r>
      <w:r>
        <w:t xml:space="preserve"> to weigh up the potential benefits and the possible risks</w:t>
      </w:r>
      <w:r>
        <w:rPr>
          <w:spacing w:val="-6"/>
        </w:rPr>
        <w:t xml:space="preserve"> </w:t>
      </w:r>
      <w:r>
        <w:t>involved.</w:t>
      </w:r>
    </w:p>
    <w:p w:rsidR="002E09E5" w:rsidRDefault="002E09E5">
      <w:pPr>
        <w:pStyle w:val="BodyText"/>
      </w:pPr>
    </w:p>
    <w:p w:rsidR="002E09E5" w:rsidRDefault="000F7218">
      <w:pPr>
        <w:pStyle w:val="BodyText"/>
        <w:ind w:left="104" w:right="584"/>
      </w:pPr>
      <w:r>
        <w:t xml:space="preserve">If your relative </w:t>
      </w:r>
      <w:proofErr w:type="gramStart"/>
      <w:r>
        <w:t>or  friend</w:t>
      </w:r>
      <w:proofErr w:type="gramEnd"/>
      <w:r>
        <w:t xml:space="preserve">  is  awake  and  interested  in food  and drink, then it is a good idea to help them have   a little of what they fancy. Their appetite may be reduced and so </w:t>
      </w:r>
      <w:r>
        <w:t xml:space="preserve">no one should push them </w:t>
      </w:r>
      <w:proofErr w:type="gramStart"/>
      <w:r>
        <w:t>to  have</w:t>
      </w:r>
      <w:proofErr w:type="gramEnd"/>
      <w:r>
        <w:t xml:space="preserve">  more  than they would like. Sometimes as people become weaker near the end of their lives their swallowing muscles also become weaker. They may need help to eat and</w:t>
      </w:r>
      <w:r>
        <w:rPr>
          <w:spacing w:val="61"/>
        </w:rPr>
        <w:t xml:space="preserve"> </w:t>
      </w:r>
      <w:r>
        <w:t>drink,</w:t>
      </w:r>
    </w:p>
    <w:p w:rsidR="002E09E5" w:rsidRDefault="000F7218">
      <w:pPr>
        <w:pStyle w:val="BodyText"/>
        <w:ind w:left="104" w:right="438"/>
      </w:pPr>
      <w:r>
        <w:t xml:space="preserve">for </w:t>
      </w:r>
      <w:proofErr w:type="gramStart"/>
      <w:r>
        <w:t>example</w:t>
      </w:r>
      <w:proofErr w:type="gramEnd"/>
      <w:r>
        <w:t xml:space="preserve"> getting in the right position or tryin</w:t>
      </w:r>
      <w:r>
        <w:t xml:space="preserve">g different consistencies. They may need </w:t>
      </w:r>
      <w:proofErr w:type="gramStart"/>
      <w:r>
        <w:t>help  sitting</w:t>
      </w:r>
      <w:proofErr w:type="gramEnd"/>
      <w:r>
        <w:t xml:space="preserve">  up  so  that  it is easier for them to swallow. The nursing team will be able to help you </w:t>
      </w:r>
      <w:proofErr w:type="gramStart"/>
      <w:r>
        <w:t>adjust  the</w:t>
      </w:r>
      <w:proofErr w:type="gramEnd"/>
      <w:r>
        <w:t xml:space="preserve"> bed and your relative or friend’s position to enable</w:t>
      </w:r>
      <w:r>
        <w:rPr>
          <w:spacing w:val="2"/>
        </w:rPr>
        <w:t xml:space="preserve"> </w:t>
      </w:r>
      <w:r>
        <w:t>this.</w:t>
      </w:r>
    </w:p>
    <w:p w:rsidR="002E09E5" w:rsidRDefault="002E09E5">
      <w:pPr>
        <w:pStyle w:val="BodyText"/>
      </w:pPr>
    </w:p>
    <w:p w:rsidR="002E09E5" w:rsidRDefault="000F7218">
      <w:pPr>
        <w:pStyle w:val="BodyText"/>
        <w:ind w:left="104" w:right="368"/>
        <w:jc w:val="both"/>
      </w:pPr>
      <w:proofErr w:type="gramStart"/>
      <w:r>
        <w:t>Sometimes,  because</w:t>
      </w:r>
      <w:proofErr w:type="gramEnd"/>
      <w:r>
        <w:t xml:space="preserve">  of  weakness  or </w:t>
      </w:r>
      <w:r>
        <w:t xml:space="preserve"> the  effects  of  the illness, people are so weak that there is a chance that food or drink can go into their windpipe (“down the wrong way”) instead of being swallowed safely into their  stomach. We </w:t>
      </w:r>
      <w:proofErr w:type="gramStart"/>
      <w:r>
        <w:t>have to</w:t>
      </w:r>
      <w:proofErr w:type="gramEnd"/>
      <w:r>
        <w:t xml:space="preserve"> think carefully about whether this possibility </w:t>
      </w:r>
      <w:r>
        <w:t>could do more harm than good, especially if there</w:t>
      </w:r>
      <w:r>
        <w:rPr>
          <w:spacing w:val="45"/>
        </w:rPr>
        <w:t xml:space="preserve"> </w:t>
      </w:r>
      <w:r>
        <w:t>is</w:t>
      </w:r>
      <w:r>
        <w:rPr>
          <w:spacing w:val="45"/>
        </w:rPr>
        <w:t xml:space="preserve"> </w:t>
      </w:r>
      <w:r>
        <w:t>a</w:t>
      </w:r>
      <w:r>
        <w:rPr>
          <w:spacing w:val="45"/>
        </w:rPr>
        <w:t xml:space="preserve"> </w:t>
      </w:r>
      <w:r>
        <w:t>risk</w:t>
      </w:r>
      <w:r>
        <w:rPr>
          <w:spacing w:val="45"/>
        </w:rPr>
        <w:t xml:space="preserve"> </w:t>
      </w:r>
      <w:r>
        <w:t>of</w:t>
      </w:r>
      <w:r>
        <w:rPr>
          <w:spacing w:val="45"/>
        </w:rPr>
        <w:t xml:space="preserve"> </w:t>
      </w:r>
      <w:r>
        <w:t>choking.</w:t>
      </w:r>
    </w:p>
    <w:p w:rsidR="002E09E5" w:rsidRDefault="002E09E5">
      <w:pPr>
        <w:pStyle w:val="BodyText"/>
      </w:pPr>
    </w:p>
    <w:p w:rsidR="002E09E5" w:rsidRDefault="000F7218">
      <w:pPr>
        <w:pStyle w:val="BodyText"/>
        <w:ind w:left="104" w:right="368"/>
        <w:jc w:val="both"/>
      </w:pPr>
      <w:r>
        <w:t xml:space="preserve">Eventually your relative or friend will </w:t>
      </w:r>
      <w:proofErr w:type="gramStart"/>
      <w:r>
        <w:t>be  asleep</w:t>
      </w:r>
      <w:proofErr w:type="gramEnd"/>
      <w:r>
        <w:t xml:space="preserve">  more  than awake. When they are drinking less, and with the effects of some medications, their mouth can become</w:t>
      </w:r>
      <w:r>
        <w:rPr>
          <w:spacing w:val="11"/>
        </w:rPr>
        <w:t xml:space="preserve"> </w:t>
      </w:r>
      <w:r>
        <w:t>dry.</w:t>
      </w:r>
    </w:p>
    <w:p w:rsidR="002E09E5" w:rsidRDefault="000F7218">
      <w:pPr>
        <w:pStyle w:val="BodyText"/>
        <w:tabs>
          <w:tab w:val="right" w:pos="6643"/>
        </w:tabs>
        <w:spacing w:line="276" w:lineRule="exact"/>
        <w:ind w:left="104"/>
      </w:pPr>
      <w:r>
        <w:t>To help</w:t>
      </w:r>
      <w:r>
        <w:rPr>
          <w:position w:val="10"/>
        </w:rPr>
        <w:tab/>
        <w:t>5</w:t>
      </w:r>
    </w:p>
    <w:sectPr w:rsidR="002E09E5">
      <w:footerReference w:type="default" r:id="rId9"/>
      <w:pgSz w:w="16840" w:h="11910" w:orient="landscape"/>
      <w:pgMar w:top="1060" w:right="760" w:bottom="280" w:left="620" w:header="0" w:footer="0" w:gutter="0"/>
      <w:cols w:num="2" w:space="720" w:equalWidth="0">
        <w:col w:w="7277" w:space="1438"/>
        <w:col w:w="674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F7218">
      <w:r>
        <w:separator/>
      </w:r>
    </w:p>
  </w:endnote>
  <w:endnote w:type="continuationSeparator" w:id="0">
    <w:p w:rsidR="00000000" w:rsidRDefault="000F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E5" w:rsidRDefault="000F7218">
    <w:pPr>
      <w:pStyle w:val="BodyText"/>
      <w:spacing w:line="14" w:lineRule="auto"/>
      <w:rPr>
        <w:sz w:val="20"/>
      </w:rPr>
    </w:pPr>
    <w:r>
      <w:pict>
        <v:shapetype id="_x0000_t202" coordsize="21600,21600" o:spt="202" path="m,l,21600r21600,l21600,xe">
          <v:stroke joinstyle="miter"/>
          <v:path gradientshapeok="t" o:connecttype="rect"/>
        </v:shapetype>
        <v:shape id="_x0000_s1029" type="#_x0000_t202" style="position:absolute;margin-left:28.65pt;margin-top:555.5pt;width:8.7pt;height:15.45pt;z-index:-4816;mso-position-horizontal-relative:page;mso-position-vertical-relative:page" filled="f" stroked="f">
          <v:textbox inset="0,0,0,0">
            <w:txbxContent>
              <w:p w:rsidR="002E09E5" w:rsidRDefault="000F7218">
                <w:pPr>
                  <w:pStyle w:val="BodyText"/>
                  <w:spacing w:before="12"/>
                  <w:ind w:left="20"/>
                </w:pPr>
                <w:r>
                  <w:rPr>
                    <w:w w:val="99"/>
                  </w:rPr>
                  <w:t>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E5" w:rsidRDefault="000F7218">
    <w:pPr>
      <w:pStyle w:val="BodyText"/>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788.25pt;margin-top:552pt;width:8.7pt;height:15.45pt;z-index:-4792;mso-position-horizontal-relative:page;mso-position-vertical-relative:page" filled="f" stroked="f">
          <v:textbox inset="0,0,0,0">
            <w:txbxContent>
              <w:p w:rsidR="002E09E5" w:rsidRDefault="000F7218">
                <w:pPr>
                  <w:pStyle w:val="BodyText"/>
                  <w:spacing w:before="12"/>
                  <w:ind w:left="20"/>
                </w:pPr>
                <w:r>
                  <w:rPr>
                    <w:w w:val="99"/>
                  </w:rPr>
                  <w:t>7</w:t>
                </w:r>
              </w:p>
            </w:txbxContent>
          </v:textbox>
          <w10:wrap anchorx="page" anchory="page"/>
        </v:shape>
      </w:pict>
    </w:r>
    <w:r>
      <w:pict>
        <v:shape id="_x0000_s1027" type="#_x0000_t202" style="position:absolute;margin-left:31.15pt;margin-top:558pt;width:8.7pt;height:15.45pt;z-index:-4768;mso-position-horizontal-relative:page;mso-position-vertical-relative:page" filled="f" stroked="f">
          <v:textbox inset="0,0,0,0">
            <w:txbxContent>
              <w:p w:rsidR="002E09E5" w:rsidRDefault="000F7218">
                <w:pPr>
                  <w:pStyle w:val="BodyText"/>
                  <w:spacing w:before="12"/>
                  <w:ind w:left="20"/>
                </w:pPr>
                <w:r>
                  <w:rPr>
                    <w:w w:val="99"/>
                  </w:rPr>
                  <w:t>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E5" w:rsidRDefault="000F7218">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31.15pt;margin-top:554.05pt;width:8.7pt;height:15.45pt;z-index:-4744;mso-position-horizontal-relative:page;mso-position-vertical-relative:page" filled="f" stroked="f">
          <v:textbox inset="0,0,0,0">
            <w:txbxContent>
              <w:p w:rsidR="002E09E5" w:rsidRDefault="000F7218">
                <w:pPr>
                  <w:pStyle w:val="BodyText"/>
                  <w:spacing w:before="12"/>
                  <w:ind w:left="20"/>
                </w:pPr>
                <w:r>
                  <w:rPr>
                    <w:w w:val="99"/>
                  </w:rPr>
                  <w:t>6</w:t>
                </w:r>
              </w:p>
            </w:txbxContent>
          </v:textbox>
          <w10:wrap anchorx="page" anchory="page"/>
        </v:shape>
      </w:pict>
    </w:r>
    <w:r>
      <w:pict>
        <v:shape id="_x0000_s1025" type="#_x0000_t202" style="position:absolute;margin-left:789.2pt;margin-top:554.05pt;width:8.7pt;height:15.45pt;z-index:-4720;mso-position-horizontal-relative:page;mso-position-vertical-relative:page" filled="f" stroked="f">
          <v:textbox inset="0,0,0,0">
            <w:txbxContent>
              <w:p w:rsidR="002E09E5" w:rsidRDefault="000F7218">
                <w:pPr>
                  <w:pStyle w:val="BodyText"/>
                  <w:spacing w:before="12"/>
                  <w:ind w:left="20"/>
                </w:pPr>
                <w:r>
                  <w:rPr>
                    <w:w w:val="99"/>
                  </w:rPr>
                  <w:t>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E5" w:rsidRDefault="002E09E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F7218">
      <w:r>
        <w:separator/>
      </w:r>
    </w:p>
  </w:footnote>
  <w:footnote w:type="continuationSeparator" w:id="0">
    <w:p w:rsidR="00000000" w:rsidRDefault="000F7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E09E5"/>
    <w:rsid w:val="000F7218"/>
    <w:rsid w:val="002E0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2A9C2"/>
  <w15:docId w15:val="{E776FE7F-2926-487D-AB8E-F2ACD295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4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1615</Words>
  <Characters>9210</Characters>
  <Application>Microsoft Office Word</Application>
  <DocSecurity>0</DocSecurity>
  <Lines>76</Lines>
  <Paragraphs>21</Paragraphs>
  <ScaleCrop>false</ScaleCrop>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Molineux House</dc:creator>
  <cp:lastModifiedBy>Naomi Tinnion</cp:lastModifiedBy>
  <cp:revision>2</cp:revision>
  <dcterms:created xsi:type="dcterms:W3CDTF">2021-05-10T14:49:00Z</dcterms:created>
  <dcterms:modified xsi:type="dcterms:W3CDTF">2021-05-10T14:51:00Z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Acrobat PDFMaker 18 for Word</vt:lpwstr>
  </property>
  <property fmtid="{D5CDD505-2E9C-101B-9397-08002B2CF9AE}" pid="4" name="LastSaved">
    <vt:filetime>2021-05-10T00:00:00Z</vt:filetime>
  </property>
</Properties>
</file>