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A61" w:rsidRPr="00900805" w:rsidRDefault="00235A61" w:rsidP="00235A61">
      <w:pPr>
        <w:rPr>
          <w:rFonts w:ascii="Arial" w:hAnsi="Arial" w:cs="Arial"/>
          <w:b/>
          <w:sz w:val="24"/>
        </w:rPr>
      </w:pPr>
      <w:r w:rsidRPr="00900805">
        <w:rPr>
          <w:rFonts w:ascii="Arial" w:hAnsi="Arial" w:cs="Arial"/>
          <w:b/>
          <w:sz w:val="24"/>
        </w:rPr>
        <w:t xml:space="preserve">Ordering information – </w:t>
      </w:r>
      <w:r w:rsidR="00FA14C0">
        <w:rPr>
          <w:rFonts w:ascii="Arial" w:hAnsi="Arial" w:cs="Arial"/>
          <w:b/>
          <w:sz w:val="24"/>
        </w:rPr>
        <w:t>December 2018</w:t>
      </w:r>
      <w:bookmarkStart w:id="0" w:name="_GoBack"/>
      <w:bookmarkEnd w:id="0"/>
    </w:p>
    <w:p w:rsidR="00235A61" w:rsidRPr="00900805" w:rsidRDefault="00235A61" w:rsidP="00235A61">
      <w:pPr>
        <w:rPr>
          <w:rFonts w:ascii="Arial" w:hAnsi="Arial" w:cs="Arial"/>
          <w:sz w:val="24"/>
        </w:rPr>
      </w:pPr>
    </w:p>
    <w:p w:rsidR="00235A61" w:rsidRPr="00900805" w:rsidRDefault="00235A61" w:rsidP="00235A61">
      <w:pPr>
        <w:rPr>
          <w:rFonts w:ascii="Arial" w:hAnsi="Arial" w:cs="Arial"/>
          <w:sz w:val="24"/>
        </w:rPr>
      </w:pPr>
    </w:p>
    <w:p w:rsidR="00235A61" w:rsidRPr="00900805" w:rsidRDefault="00235A61" w:rsidP="00235A61">
      <w:pPr>
        <w:rPr>
          <w:rFonts w:ascii="Arial" w:hAnsi="Arial" w:cs="Arial"/>
          <w:sz w:val="24"/>
        </w:rPr>
      </w:pPr>
      <w:r w:rsidRPr="00900805">
        <w:rPr>
          <w:rFonts w:ascii="Arial" w:hAnsi="Arial" w:cs="Arial"/>
          <w:sz w:val="24"/>
        </w:rPr>
        <w:t>All forms are available from the NECN website to print directly but with the stipulation that the DNACPR form is printed in colour otherwise they will not be recognised by the NEAS crews.</w:t>
      </w:r>
    </w:p>
    <w:p w:rsidR="00235A61" w:rsidRPr="00900805" w:rsidRDefault="00235A61" w:rsidP="00235A61">
      <w:pPr>
        <w:rPr>
          <w:rFonts w:ascii="Arial" w:hAnsi="Arial" w:cs="Arial"/>
          <w:sz w:val="24"/>
        </w:rPr>
      </w:pPr>
      <w:hyperlink r:id="rId5" w:history="1">
        <w:r w:rsidRPr="00900805">
          <w:rPr>
            <w:rStyle w:val="Hyperlink"/>
            <w:rFonts w:ascii="Arial" w:hAnsi="Arial" w:cs="Arial"/>
            <w:sz w:val="24"/>
          </w:rPr>
          <w:t>http://www.necn.nhs.uk/deciding-right/regional-forms/</w:t>
        </w:r>
      </w:hyperlink>
    </w:p>
    <w:p w:rsidR="00235A61" w:rsidRPr="00900805" w:rsidRDefault="00235A61" w:rsidP="00235A61">
      <w:pPr>
        <w:rPr>
          <w:rFonts w:ascii="Arial" w:hAnsi="Arial" w:cs="Arial"/>
          <w:sz w:val="24"/>
        </w:rPr>
      </w:pPr>
    </w:p>
    <w:p w:rsidR="00235A61" w:rsidRPr="00900805" w:rsidRDefault="00235A61" w:rsidP="00235A61">
      <w:pPr>
        <w:rPr>
          <w:rFonts w:ascii="Arial" w:hAnsi="Arial" w:cs="Arial"/>
          <w:sz w:val="24"/>
        </w:rPr>
      </w:pPr>
      <w:r w:rsidRPr="00900805">
        <w:rPr>
          <w:rFonts w:ascii="Arial" w:hAnsi="Arial" w:cs="Arial"/>
          <w:sz w:val="24"/>
        </w:rPr>
        <w:t xml:space="preserve">Also, DNACPR pads can be ordered from Potts Printing – </w:t>
      </w:r>
      <w:hyperlink r:id="rId6" w:history="1">
        <w:r w:rsidRPr="00900805">
          <w:rPr>
            <w:rStyle w:val="Hyperlink"/>
            <w:rFonts w:ascii="Arial" w:hAnsi="Arial" w:cs="Arial"/>
            <w:sz w:val="24"/>
          </w:rPr>
          <w:t>www.potts.co.uk</w:t>
        </w:r>
      </w:hyperlink>
      <w:r w:rsidRPr="00900805">
        <w:rPr>
          <w:rFonts w:ascii="Arial" w:hAnsi="Arial" w:cs="Arial"/>
          <w:sz w:val="24"/>
        </w:rPr>
        <w:t xml:space="preserve"> – at a cost.  The most up to date version of the form can be found on the NECN website and should be checked before printing goes ahead as Potts may hold an older version on file. </w:t>
      </w:r>
    </w:p>
    <w:p w:rsidR="00235A61" w:rsidRDefault="00235A61" w:rsidP="00235A61">
      <w:hyperlink r:id="rId7" w:history="1">
        <w:r w:rsidRPr="00CB7916">
          <w:rPr>
            <w:rStyle w:val="Hyperlink"/>
          </w:rPr>
          <w:t>http://www.northerncanceralliance.nhs.uk/deciding-right/deciding-right-regional-forms/</w:t>
        </w:r>
      </w:hyperlink>
      <w:r>
        <w:t xml:space="preserve"> </w:t>
      </w:r>
    </w:p>
    <w:p w:rsidR="00235A61" w:rsidRDefault="00235A61" w:rsidP="00235A61"/>
    <w:p w:rsidR="00235A61" w:rsidRPr="00900805" w:rsidRDefault="00235A61" w:rsidP="00235A61">
      <w:pPr>
        <w:rPr>
          <w:rFonts w:ascii="Arial" w:hAnsi="Arial" w:cs="Arial"/>
          <w:sz w:val="24"/>
        </w:rPr>
      </w:pPr>
      <w:r w:rsidRPr="00900805">
        <w:rPr>
          <w:rFonts w:ascii="Arial" w:hAnsi="Arial" w:cs="Arial"/>
          <w:sz w:val="24"/>
        </w:rPr>
        <w:t>The re-order details for yellow envelopes and door stickers are as follows:</w:t>
      </w:r>
    </w:p>
    <w:p w:rsidR="00235A61" w:rsidRPr="00900805" w:rsidRDefault="00235A61" w:rsidP="00235A61">
      <w:pPr>
        <w:rPr>
          <w:rFonts w:ascii="Arial" w:hAnsi="Arial" w:cs="Arial"/>
          <w:sz w:val="24"/>
        </w:rPr>
      </w:pPr>
    </w:p>
    <w:p w:rsidR="00235A61" w:rsidRPr="00900805" w:rsidRDefault="00235A61" w:rsidP="00235A61">
      <w:pPr>
        <w:rPr>
          <w:rFonts w:ascii="Arial" w:hAnsi="Arial" w:cs="Arial"/>
          <w:b/>
          <w:sz w:val="24"/>
        </w:rPr>
      </w:pPr>
      <w:r w:rsidRPr="00900805">
        <w:rPr>
          <w:rFonts w:ascii="Arial" w:hAnsi="Arial" w:cs="Arial"/>
          <w:b/>
          <w:sz w:val="24"/>
        </w:rPr>
        <w:t>Yellow envelopes can be reordered via the NHS Supply Chain as follows:</w:t>
      </w:r>
    </w:p>
    <w:p w:rsidR="00235A61" w:rsidRDefault="00235A61" w:rsidP="00235A61">
      <w:pPr>
        <w:rPr>
          <w:rFonts w:ascii="Arial" w:hAnsi="Arial" w:cs="Arial"/>
          <w:sz w:val="24"/>
        </w:rPr>
      </w:pPr>
    </w:p>
    <w:p w:rsidR="00235A61" w:rsidRPr="00900805" w:rsidRDefault="00235A61" w:rsidP="00235A61">
      <w:pPr>
        <w:rPr>
          <w:rFonts w:ascii="Arial" w:hAnsi="Arial" w:cs="Arial"/>
          <w:sz w:val="24"/>
        </w:rPr>
      </w:pPr>
      <w:proofErr w:type="spellStart"/>
      <w:proofErr w:type="gramStart"/>
      <w:r w:rsidRPr="00900805">
        <w:rPr>
          <w:rFonts w:ascii="Arial" w:hAnsi="Arial" w:cs="Arial"/>
          <w:sz w:val="24"/>
        </w:rPr>
        <w:t>Blakes</w:t>
      </w:r>
      <w:proofErr w:type="spellEnd"/>
      <w:proofErr w:type="gramEnd"/>
      <w:r w:rsidRPr="00900805">
        <w:rPr>
          <w:rFonts w:ascii="Arial" w:hAnsi="Arial" w:cs="Arial"/>
          <w:sz w:val="24"/>
        </w:rPr>
        <w:t xml:space="preserve"> envelope wallet.  </w:t>
      </w:r>
      <w:proofErr w:type="gramStart"/>
      <w:r w:rsidRPr="00900805">
        <w:rPr>
          <w:rFonts w:ascii="Arial" w:hAnsi="Arial" w:cs="Arial"/>
          <w:sz w:val="24"/>
        </w:rPr>
        <w:t>162 x 229mm c5120gm canary yellow peel and seal.</w:t>
      </w:r>
      <w:proofErr w:type="gramEnd"/>
      <w:r w:rsidRPr="00900805">
        <w:rPr>
          <w:rFonts w:ascii="Arial" w:hAnsi="Arial" w:cs="Arial"/>
          <w:sz w:val="24"/>
        </w:rPr>
        <w:t xml:space="preserve">  Order code WYL6459 at a cost of £21.78 for 250</w:t>
      </w:r>
      <w:r>
        <w:rPr>
          <w:rFonts w:ascii="Arial" w:hAnsi="Arial" w:cs="Arial"/>
          <w:sz w:val="24"/>
        </w:rPr>
        <w:t xml:space="preserve"> </w:t>
      </w:r>
      <w:proofErr w:type="gramStart"/>
      <w:r>
        <w:rPr>
          <w:rFonts w:ascii="Arial" w:hAnsi="Arial" w:cs="Arial"/>
          <w:sz w:val="24"/>
        </w:rPr>
        <w:t>( Price</w:t>
      </w:r>
      <w:proofErr w:type="gramEnd"/>
      <w:r>
        <w:rPr>
          <w:rFonts w:ascii="Arial" w:hAnsi="Arial" w:cs="Arial"/>
          <w:sz w:val="24"/>
        </w:rPr>
        <w:t xml:space="preserve"> correct as of Aug 2017)</w:t>
      </w:r>
      <w:r w:rsidRPr="00900805">
        <w:rPr>
          <w:rFonts w:ascii="Arial" w:hAnsi="Arial" w:cs="Arial"/>
          <w:sz w:val="24"/>
        </w:rPr>
        <w:t xml:space="preserve">.  The link to the NHS Supply Chain website can be found </w:t>
      </w:r>
      <w:hyperlink r:id="rId8" w:history="1">
        <w:r w:rsidRPr="00900805">
          <w:rPr>
            <w:rStyle w:val="Hyperlink"/>
            <w:rFonts w:ascii="Arial" w:hAnsi="Arial" w:cs="Arial"/>
            <w:sz w:val="24"/>
          </w:rPr>
          <w:t>here</w:t>
        </w:r>
      </w:hyperlink>
    </w:p>
    <w:p w:rsidR="00235A61" w:rsidRPr="00900805" w:rsidRDefault="00235A61" w:rsidP="00235A61">
      <w:pPr>
        <w:rPr>
          <w:rFonts w:ascii="Arial" w:hAnsi="Arial" w:cs="Arial"/>
          <w:sz w:val="24"/>
        </w:rPr>
      </w:pPr>
    </w:p>
    <w:p w:rsidR="00235A61" w:rsidRPr="00900805" w:rsidRDefault="00235A61" w:rsidP="00235A61">
      <w:pPr>
        <w:rPr>
          <w:rFonts w:ascii="Arial" w:hAnsi="Arial" w:cs="Arial"/>
          <w:b/>
          <w:sz w:val="24"/>
        </w:rPr>
      </w:pPr>
      <w:r w:rsidRPr="00900805">
        <w:rPr>
          <w:rFonts w:ascii="Arial" w:hAnsi="Arial" w:cs="Arial"/>
          <w:b/>
          <w:sz w:val="24"/>
        </w:rPr>
        <w:t>Door sticker (ref: 90806/1) and window sticker (ref: 90804/1) can be reordered as follows:</w:t>
      </w:r>
    </w:p>
    <w:p w:rsidR="00235A61" w:rsidRPr="00900805" w:rsidRDefault="00235A61" w:rsidP="00235A61">
      <w:pPr>
        <w:rPr>
          <w:rFonts w:ascii="Arial" w:hAnsi="Arial" w:cs="Arial"/>
          <w:sz w:val="24"/>
        </w:rPr>
      </w:pPr>
    </w:p>
    <w:p w:rsidR="00235A61" w:rsidRPr="00900805" w:rsidRDefault="00235A61" w:rsidP="00235A61">
      <w:pPr>
        <w:rPr>
          <w:rFonts w:ascii="Arial" w:hAnsi="Arial" w:cs="Arial"/>
          <w:sz w:val="24"/>
        </w:rPr>
      </w:pPr>
      <w:proofErr w:type="spellStart"/>
      <w:r w:rsidRPr="00900805">
        <w:rPr>
          <w:rFonts w:ascii="Arial" w:hAnsi="Arial" w:cs="Arial"/>
          <w:sz w:val="24"/>
        </w:rPr>
        <w:t>Alphagraphics</w:t>
      </w:r>
      <w:proofErr w:type="spellEnd"/>
      <w:r w:rsidRPr="00900805">
        <w:rPr>
          <w:rFonts w:ascii="Arial" w:hAnsi="Arial" w:cs="Arial"/>
          <w:sz w:val="24"/>
        </w:rPr>
        <w:t xml:space="preserve">, Rotterdam House, </w:t>
      </w:r>
      <w:proofErr w:type="gramStart"/>
      <w:r w:rsidRPr="00900805">
        <w:rPr>
          <w:rFonts w:ascii="Arial" w:hAnsi="Arial" w:cs="Arial"/>
          <w:sz w:val="24"/>
        </w:rPr>
        <w:t>116 Quayside</w:t>
      </w:r>
      <w:proofErr w:type="gramEnd"/>
      <w:r w:rsidRPr="00900805">
        <w:rPr>
          <w:rFonts w:ascii="Arial" w:hAnsi="Arial" w:cs="Arial"/>
          <w:sz w:val="24"/>
        </w:rPr>
        <w:t>, Newcastle upon Tyne, NE1 3DY</w:t>
      </w:r>
    </w:p>
    <w:p w:rsidR="00235A61" w:rsidRPr="00900805" w:rsidRDefault="00235A61" w:rsidP="00235A61">
      <w:pPr>
        <w:rPr>
          <w:rFonts w:ascii="Arial" w:hAnsi="Arial" w:cs="Arial"/>
          <w:sz w:val="24"/>
        </w:rPr>
      </w:pPr>
      <w:r w:rsidRPr="00900805">
        <w:rPr>
          <w:rFonts w:ascii="Arial" w:hAnsi="Arial" w:cs="Arial"/>
          <w:sz w:val="24"/>
        </w:rPr>
        <w:t xml:space="preserve">Tel: 0191 206 4126      Email: </w:t>
      </w:r>
      <w:hyperlink r:id="rId9" w:history="1">
        <w:r w:rsidRPr="00900805">
          <w:rPr>
            <w:rStyle w:val="Hyperlink"/>
            <w:rFonts w:ascii="Arial" w:hAnsi="Arial" w:cs="Arial"/>
            <w:sz w:val="24"/>
          </w:rPr>
          <w:t>enquiries@agnortheast.com</w:t>
        </w:r>
      </w:hyperlink>
    </w:p>
    <w:p w:rsidR="00235A61" w:rsidRDefault="00235A61" w:rsidP="00235A61"/>
    <w:p w:rsidR="00F85958" w:rsidRDefault="00F85958"/>
    <w:sectPr w:rsidR="00F859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A61"/>
    <w:rsid w:val="00235A61"/>
    <w:rsid w:val="00F85958"/>
    <w:rsid w:val="00FA14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A6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5A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A6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5A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y.supplychain.nhs.uk/Catalogue/search?LastCartId=&amp;LastFavouriteId=&amp;HideMaskedProducts=false&amp;QueryType=All&amp;Query=WYL6459&amp;x=20&amp;y=15" TargetMode="External"/><Relationship Id="rId3" Type="http://schemas.openxmlformats.org/officeDocument/2006/relationships/settings" Target="settings.xml"/><Relationship Id="rId7" Type="http://schemas.openxmlformats.org/officeDocument/2006/relationships/hyperlink" Target="http://www.northerncanceralliance.nhs.uk/deciding-right/deciding-right-regional-form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otts.co.uk" TargetMode="External"/><Relationship Id="rId11" Type="http://schemas.openxmlformats.org/officeDocument/2006/relationships/theme" Target="theme/theme1.xml"/><Relationship Id="rId5" Type="http://schemas.openxmlformats.org/officeDocument/2006/relationships/hyperlink" Target="http://www.necn.nhs.uk/deciding-right/regional-form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nquiries@agnorthea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Watson, Louise</dc:creator>
  <cp:lastModifiedBy>Watson, Louise</cp:lastModifiedBy>
  <cp:revision>2</cp:revision>
  <dcterms:created xsi:type="dcterms:W3CDTF">2018-12-13T12:11:00Z</dcterms:created>
  <dcterms:modified xsi:type="dcterms:W3CDTF">2018-12-13T12:14:00Z</dcterms:modified>
</cp:coreProperties>
</file>